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160"/>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bCs/>
          <w:i w:val="false"/>
          <w:iCs w:val="false"/>
          <w:caps w:val="false"/>
          <w:smallCaps w:val="false"/>
          <w:strike w:val="false"/>
          <w:dstrike w:val="false"/>
          <w:color w:val="auto"/>
          <w:sz w:val="24"/>
          <w:szCs w:val="24"/>
          <w:u w:val="single"/>
          <w:lang w:val="cs-CZ"/>
        </w:rPr>
        <w:t>Vnitřní řád školní družiny</w:t>
      </w:r>
    </w:p>
    <w:p>
      <w:pPr>
        <w:pStyle w:val="Normal"/>
        <w:spacing w:lineRule="auto" w:line="240" w:before="0" w:after="160"/>
        <w:jc w:val="both"/>
        <w:rPr>
          <w:rFonts w:ascii="Times New Roman" w:hAnsi="Times New Roman" w:eastAsia="Times New Roman" w:cs="Times New Roman"/>
          <w:b w:val="false"/>
          <w:b w:val="false"/>
          <w:bCs w:val="false"/>
          <w:i w:val="false"/>
          <w:i w:val="false"/>
          <w:iCs w:val="false"/>
          <w:caps w:val="false"/>
          <w:smallCaps w:val="false"/>
          <w:strike w:val="false"/>
          <w:dstrike w:val="false"/>
          <w:color w:val="auto" w:themeColor="text1" w:themeShade="ff" w:themeTint="ff"/>
          <w:sz w:val="24"/>
          <w:szCs w:val="24"/>
          <w:u w:val="none"/>
          <w:lang w:val="cs-CZ"/>
        </w:rPr>
      </w:pPr>
      <w:r>
        <w:rPr>
          <w:rFonts w:eastAsia="Times New Roman" w:cs="Times New Roman" w:ascii="Times New Roman" w:hAnsi="Times New Roman"/>
          <w:b w:val="false"/>
          <w:bCs w:val="false"/>
          <w:i w:val="false"/>
          <w:iCs w:val="false"/>
          <w:caps w:val="false"/>
          <w:smallCaps w:val="false"/>
          <w:strike w:val="false"/>
          <w:dstrike w:val="false"/>
          <w:color w:val="auto"/>
          <w:sz w:val="24"/>
          <w:szCs w:val="24"/>
          <w:u w:val="none"/>
          <w:lang w:val="cs-CZ"/>
        </w:rPr>
        <w:t>Vnitřní řád školní družiny je součástí ŠVP ŠD Lučany nad Nisou, který je umístěn na webových stránkách školy v kapitole Školní družina.</w:t>
      </w:r>
    </w:p>
    <w:p>
      <w:pPr>
        <w:pStyle w:val="Normal"/>
        <w:spacing w:lineRule="auto" w:line="240" w:before="0" w:after="160"/>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Na žáky a zákonné zástupce se vztahuje školní řád, který podrobně upravuje práva a povinnosti žáků a jejich zákonných zástupců. Vnitřní řád školní družiny upravuje práva a povinnosti žáků a zákonných zástupců vzhledem ke specifickým podmínkám zájmového vzdělávání.</w:t>
      </w:r>
      <w:r>
        <w:rPr>
          <w:rFonts w:eastAsia="Times New Roman" w:cs="Times New Roman" w:ascii="Times New Roman" w:hAnsi="Times New Roman"/>
          <w:b/>
          <w:bCs/>
          <w:i w:val="false"/>
          <w:iCs w:val="false"/>
          <w:caps w:val="false"/>
          <w:smallCaps w:val="false"/>
          <w:color w:val="auto"/>
          <w:sz w:val="24"/>
          <w:szCs w:val="24"/>
          <w:lang w:val="cs-CZ"/>
        </w:rPr>
        <w:t xml:space="preserve"> </w:t>
      </w:r>
    </w:p>
    <w:p>
      <w:pPr>
        <w:pStyle w:val="Normal"/>
        <w:spacing w:lineRule="auto" w:line="240" w:before="0" w:after="160"/>
        <w:ind w:left="0" w:hanging="0"/>
        <w:jc w:val="both"/>
        <w:rPr>
          <w:rFonts w:ascii="Times New Roman" w:hAnsi="Times New Roman" w:eastAsia="Times New Roman" w:cs="Times New Roman"/>
          <w:b w:val="false"/>
          <w:b w:val="false"/>
          <w:bCs w:val="false"/>
          <w:i w:val="false"/>
          <w:i w:val="false"/>
          <w:iCs w:val="false"/>
          <w:caps w:val="false"/>
          <w:smallCaps w:val="false"/>
          <w:color w:val="auto"/>
          <w:sz w:val="24"/>
          <w:szCs w:val="24"/>
          <w:lang w:val="cs-CZ"/>
        </w:rPr>
      </w:pPr>
      <w:r>
        <w:rPr>
          <w:rFonts w:eastAsia="Times New Roman" w:cs="Times New Roman" w:ascii="Times New Roman" w:hAnsi="Times New Roman"/>
          <w:b/>
          <w:bCs/>
          <w:i w:val="false"/>
          <w:iCs w:val="false"/>
          <w:caps w:val="false"/>
          <w:smallCaps w:val="false"/>
          <w:color w:val="auto"/>
          <w:sz w:val="24"/>
          <w:szCs w:val="24"/>
          <w:lang w:val="cs-CZ"/>
        </w:rPr>
        <w:t>Práva žáků</w:t>
      </w:r>
    </w:p>
    <w:p>
      <w:pPr>
        <w:pStyle w:val="ListParagraph"/>
        <w:numPr>
          <w:ilvl w:val="0"/>
          <w:numId w:val="3"/>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Seznamovat se s aktivitami vedoucími ke smysluplnému trávení volného času, které jsou nabízeny zejména formou her a spontánních činností.</w:t>
      </w:r>
    </w:p>
    <w:p>
      <w:pPr>
        <w:pStyle w:val="ListParagraph"/>
        <w:numPr>
          <w:ilvl w:val="0"/>
          <w:numId w:val="3"/>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Na svobodu myšlení, projevu, shromažďování, náboženství.</w:t>
      </w:r>
    </w:p>
    <w:p>
      <w:pPr>
        <w:pStyle w:val="ListParagraph"/>
        <w:numPr>
          <w:ilvl w:val="0"/>
          <w:numId w:val="3"/>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Využívat zařízení a vybavení ŠD za stanovených podmínek.</w:t>
      </w:r>
    </w:p>
    <w:p>
      <w:pPr>
        <w:pStyle w:val="ListParagraph"/>
        <w:numPr>
          <w:ilvl w:val="0"/>
          <w:numId w:val="3"/>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Požádat vychovatelku ŠD o pomoc při řešení problémů.</w:t>
      </w:r>
    </w:p>
    <w:p>
      <w:pPr>
        <w:pStyle w:val="ListParagraph"/>
        <w:numPr>
          <w:ilvl w:val="0"/>
          <w:numId w:val="3"/>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Účastnit se zájmových činností a akcí pořádaných v rámci ŠD.</w:t>
      </w:r>
    </w:p>
    <w:p>
      <w:pPr>
        <w:pStyle w:val="ListParagraph"/>
        <w:numPr>
          <w:ilvl w:val="0"/>
          <w:numId w:val="3"/>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Na ochranu před jakoukoliv formou diskriminace a násilí, před sociálně patologickými jevy, před tělesným či duševním násilím, urážením a zneužíváním.</w:t>
      </w:r>
    </w:p>
    <w:p>
      <w:pPr>
        <w:pStyle w:val="ListParagraph"/>
        <w:numPr>
          <w:ilvl w:val="0"/>
          <w:numId w:val="3"/>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Na odpočinek a dodržování základních psychohygienických podmínek.</w:t>
      </w:r>
    </w:p>
    <w:p>
      <w:pPr>
        <w:pStyle w:val="ListParagraph"/>
        <w:numPr>
          <w:ilvl w:val="0"/>
          <w:numId w:val="3"/>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Být seznámeni se všemi předpisy se vztahem k jejich pobytu a činnosti ve školní družině.</w:t>
      </w:r>
    </w:p>
    <w:p>
      <w:pPr>
        <w:pStyle w:val="Nadpis4"/>
        <w:keepNext w:val="true"/>
        <w:keepLines/>
        <w:spacing w:lineRule="auto" w:line="259" w:before="40" w:after="0"/>
        <w:jc w:val="both"/>
        <w:rPr>
          <w:rFonts w:ascii="Times New Roman" w:hAnsi="Times New Roman" w:eastAsia="Times New Roman" w:cs="Times New Roman"/>
          <w:b w:val="false"/>
          <w:b w:val="false"/>
          <w:bCs w:val="false"/>
          <w:i/>
          <w:i/>
          <w:iCs/>
          <w:caps w:val="false"/>
          <w:smallCaps w:val="false"/>
          <w:color w:val="auto"/>
          <w:sz w:val="24"/>
          <w:szCs w:val="24"/>
          <w:lang w:val="cs-CZ"/>
        </w:rPr>
      </w:pPr>
      <w:r>
        <w:rPr>
          <w:rFonts w:eastAsia="Times New Roman" w:cs="Times New Roman" w:ascii="Times New Roman" w:hAnsi="Times New Roman"/>
          <w:b/>
          <w:bCs/>
          <w:i w:val="false"/>
          <w:iCs w:val="false"/>
          <w:caps w:val="false"/>
          <w:smallCaps w:val="false"/>
          <w:color w:val="auto"/>
          <w:sz w:val="24"/>
          <w:szCs w:val="24"/>
          <w:lang w:val="cs-CZ"/>
        </w:rPr>
        <w:t>Povinnosti žáků</w:t>
      </w:r>
    </w:p>
    <w:p>
      <w:pPr>
        <w:pStyle w:val="ListParagraph"/>
        <w:numPr>
          <w:ilvl w:val="0"/>
          <w:numId w:val="2"/>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Dodržovat vnitřní řád školní družiny, předpisy a pokyny školy k ochraně zdraví a bezpečnosti, s nimiž byli vychovatelkou seznámeni.</w:t>
      </w:r>
    </w:p>
    <w:p>
      <w:pPr>
        <w:pStyle w:val="ListParagraph"/>
        <w:numPr>
          <w:ilvl w:val="0"/>
          <w:numId w:val="2"/>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Důsledně plnit pokyny vychovatelky, a to zejména při přechodu mezi jednotlivými budovami školy. Při přecházení vozovky zastaví první dvojice na okraji chodníku a čeká na vychovatelku, ta vkročí do vozovky jako první a poslední ji opouští.</w:t>
      </w:r>
    </w:p>
    <w:p>
      <w:pPr>
        <w:pStyle w:val="ListParagraph"/>
        <w:numPr>
          <w:ilvl w:val="0"/>
          <w:numId w:val="2"/>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Chovat se slušně a v souladu s pravidly slušného chování k dospělým i jiným žákům školy, nepřijatelné jsou vulgární výrazy, slovní či fyzické útoky na spolužáky, krádeže.</w:t>
      </w:r>
    </w:p>
    <w:p>
      <w:pPr>
        <w:pStyle w:val="ListParagraph"/>
        <w:numPr>
          <w:ilvl w:val="0"/>
          <w:numId w:val="2"/>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Řádně docházet do školní družiny, předat omluvenku podepsanou zákonným zástupcem, pokud do školní družiny nejde. Za žáky, kterým končí vyučování déle a nedostaví se do ŠD, nenese vychovatelka zodpovědnost.</w:t>
      </w:r>
    </w:p>
    <w:p>
      <w:pPr>
        <w:pStyle w:val="ListParagraph"/>
        <w:numPr>
          <w:ilvl w:val="0"/>
          <w:numId w:val="2"/>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Bez vědomí paní vychovatelky nesmí žák nikam odcházet nebo opustit ŠD. Po skončení vyučování čekají žáci ve škole, až si je paní vychovatelka převezme od učitele. Chovají se ukázněně, nerozebíhají se a čekají na pokyn vychovatelky k odchodu do ŠD nebo na oběd.</w:t>
      </w:r>
    </w:p>
    <w:p>
      <w:pPr>
        <w:pStyle w:val="ListParagraph"/>
        <w:numPr>
          <w:ilvl w:val="0"/>
          <w:numId w:val="2"/>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Zbytečně se nezdržovat na chodbách, v šatnách a na hygienických zařízeních.</w:t>
      </w:r>
    </w:p>
    <w:p>
      <w:pPr>
        <w:pStyle w:val="ListParagraph"/>
        <w:numPr>
          <w:ilvl w:val="0"/>
          <w:numId w:val="2"/>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Respektovat práva všech účastníků ŠD, chovat se k nim slušně.</w:t>
      </w:r>
    </w:p>
    <w:p>
      <w:pPr>
        <w:pStyle w:val="ListParagraph"/>
        <w:numPr>
          <w:ilvl w:val="0"/>
          <w:numId w:val="2"/>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Zjistí-li ztrátu či poškození osobní věci, tuto skutečnost neprodleně ohlásit vychovatelce školní družiny v ten den, kdy ke ztrátě či poškození došlo.</w:t>
      </w:r>
    </w:p>
    <w:p>
      <w:pPr>
        <w:pStyle w:val="ListParagraph"/>
        <w:numPr>
          <w:ilvl w:val="0"/>
          <w:numId w:val="2"/>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Respektovat zákaz do školní družiny vnášet a ve školní družině užívat návykové látky a jedy a takové látky, které je svým vzhledem, chutí a konzistencí napodobují.</w:t>
      </w:r>
    </w:p>
    <w:p>
      <w:pPr>
        <w:pStyle w:val="ListParagraph"/>
        <w:numPr>
          <w:ilvl w:val="0"/>
          <w:numId w:val="2"/>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Hlásit vychovatelce jakékoliv své poranění či úraz, případně nevolnost, nebo úraz spolužáka, pokud o něm ví.</w:t>
      </w:r>
    </w:p>
    <w:p>
      <w:pPr>
        <w:pStyle w:val="ListParagraph"/>
        <w:numPr>
          <w:ilvl w:val="0"/>
          <w:numId w:val="2"/>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Zacházet s vybavením školní družiny šetrně, udržovat své místo i ostatní prostory školní družiny v čistotě a pořádku, chránit majetek před poškozením.</w:t>
      </w:r>
    </w:p>
    <w:p>
      <w:pPr>
        <w:pStyle w:val="ListParagraph"/>
        <w:numPr>
          <w:ilvl w:val="0"/>
          <w:numId w:val="2"/>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Před odchodem domů žák nikdy neodejde bez oznámení a rozloučení, zanechá po sobě pořádek a zkontroluje si, zda nic nezapomněl.</w:t>
      </w:r>
    </w:p>
    <w:p>
      <w:pPr>
        <w:pStyle w:val="ListParagraph"/>
        <w:numPr>
          <w:ilvl w:val="0"/>
          <w:numId w:val="2"/>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Během vycházky a pobytu venku mají žáci své aktovky uložené v šatně školní družiny, za mobilní telefony, cenné věci a přinesené hračky ŠD neručí.</w:t>
      </w:r>
    </w:p>
    <w:p>
      <w:pPr>
        <w:pStyle w:val="Nadpis4"/>
        <w:keepNext w:val="true"/>
        <w:keepLines/>
        <w:spacing w:lineRule="auto" w:line="259" w:before="40" w:after="0"/>
        <w:ind w:left="0" w:hanging="0"/>
        <w:jc w:val="both"/>
        <w:rPr>
          <w:rFonts w:ascii="Times New Roman" w:hAnsi="Times New Roman" w:eastAsia="Times New Roman" w:cs="Times New Roman"/>
          <w:b w:val="false"/>
          <w:b w:val="false"/>
          <w:bCs w:val="false"/>
          <w:i/>
          <w:i/>
          <w:iCs/>
          <w:caps w:val="false"/>
          <w:smallCaps w:val="false"/>
          <w:color w:val="auto"/>
          <w:sz w:val="24"/>
          <w:szCs w:val="24"/>
          <w:lang w:val="cs-CZ"/>
        </w:rPr>
      </w:pPr>
      <w:r>
        <w:rPr>
          <w:rFonts w:eastAsia="Times New Roman" w:cs="Times New Roman" w:ascii="Times New Roman" w:hAnsi="Times New Roman"/>
          <w:b/>
          <w:bCs/>
          <w:i w:val="false"/>
          <w:iCs w:val="false"/>
          <w:caps w:val="false"/>
          <w:smallCaps w:val="false"/>
          <w:color w:val="auto"/>
          <w:sz w:val="24"/>
          <w:szCs w:val="24"/>
          <w:lang w:val="cs-CZ"/>
        </w:rPr>
        <w:t>Práva zákonných zástupců</w:t>
      </w:r>
    </w:p>
    <w:p>
      <w:pPr>
        <w:pStyle w:val="ListParagraph"/>
        <w:numPr>
          <w:ilvl w:val="0"/>
          <w:numId w:val="4"/>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Přihlásit své dítě do ŠD předáním vyplněného a podepsaného zápisního lístku a zaplacením měsíční úhrady. Školní družina je určena žákům 1. – 5. ročníku, přednostně však jsou přijímáni žáci 1. až 3. ročníku. Provoz ŠD je od 6:30 – 7:45 hod. a od 11:45 – 16:10 hod.</w:t>
      </w:r>
    </w:p>
    <w:p>
      <w:pPr>
        <w:pStyle w:val="ListParagraph"/>
        <w:numPr>
          <w:ilvl w:val="0"/>
          <w:numId w:val="4"/>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Odhlásit své dítě ze ŠD, a to i v průběhu školního roku. Pokud je žák odhlášen v průběhu měsíce, poplatek za ŠD se nevrací, vráceny budou platby za následující měsíce.</w:t>
      </w:r>
    </w:p>
    <w:p>
      <w:pPr>
        <w:pStyle w:val="ListParagraph"/>
        <w:numPr>
          <w:ilvl w:val="0"/>
          <w:numId w:val="4"/>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 xml:space="preserve">Přihlásit (sami a bez předchozího vyzvání) své dítě k pobytu ve ŠD v době </w:t>
      </w:r>
      <w:r>
        <w:rPr>
          <w:rFonts w:eastAsia="Times New Roman" w:cs="Times New Roman" w:ascii="Times New Roman" w:hAnsi="Times New Roman"/>
          <w:b w:val="false"/>
          <w:bCs w:val="false"/>
          <w:i w:val="false"/>
          <w:iCs w:val="false"/>
          <w:caps w:val="false"/>
          <w:smallCaps w:val="false"/>
          <w:color w:val="auto"/>
          <w:sz w:val="24"/>
          <w:szCs w:val="24"/>
          <w:lang w:val="cs-CZ"/>
        </w:rPr>
        <w:t>ředitelského volna</w:t>
      </w:r>
      <w:r>
        <w:rPr>
          <w:rFonts w:eastAsia="Times New Roman" w:cs="Times New Roman" w:ascii="Times New Roman" w:hAnsi="Times New Roman"/>
          <w:b w:val="false"/>
          <w:bCs w:val="false"/>
          <w:i w:val="false"/>
          <w:iCs w:val="false"/>
          <w:caps w:val="false"/>
          <w:smallCaps w:val="false"/>
          <w:color w:val="auto"/>
          <w:sz w:val="24"/>
          <w:szCs w:val="24"/>
          <w:lang w:val="cs-CZ"/>
        </w:rPr>
        <w:t xml:space="preserve">, a to písemně a nejpozději týden (5 pracovních dnů) před zahájením </w:t>
      </w:r>
      <w:r>
        <w:rPr>
          <w:rFonts w:eastAsia="Times New Roman" w:cs="Times New Roman" w:ascii="Times New Roman" w:hAnsi="Times New Roman"/>
          <w:b w:val="false"/>
          <w:bCs w:val="false"/>
          <w:i w:val="false"/>
          <w:iCs w:val="false"/>
          <w:caps w:val="false"/>
          <w:smallCaps w:val="false"/>
          <w:color w:val="auto"/>
          <w:sz w:val="24"/>
          <w:szCs w:val="24"/>
          <w:lang w:val="cs-CZ"/>
        </w:rPr>
        <w:t>ředitelského volna</w:t>
      </w:r>
      <w:r>
        <w:rPr>
          <w:rFonts w:eastAsia="Times New Roman" w:cs="Times New Roman" w:ascii="Times New Roman" w:hAnsi="Times New Roman"/>
          <w:b w:val="false"/>
          <w:bCs w:val="false"/>
          <w:i w:val="false"/>
          <w:iCs w:val="false"/>
          <w:caps w:val="false"/>
          <w:smallCaps w:val="false"/>
          <w:color w:val="auto"/>
          <w:sz w:val="24"/>
          <w:szCs w:val="24"/>
          <w:lang w:val="cs-CZ"/>
        </w:rPr>
        <w:t xml:space="preserve">. Školní družina během </w:t>
      </w:r>
      <w:r>
        <w:rPr>
          <w:rFonts w:eastAsia="Times New Roman" w:cs="Times New Roman" w:ascii="Times New Roman" w:hAnsi="Times New Roman"/>
          <w:b w:val="false"/>
          <w:bCs w:val="false"/>
          <w:i w:val="false"/>
          <w:iCs w:val="false"/>
          <w:caps w:val="false"/>
          <w:smallCaps w:val="false"/>
          <w:color w:val="auto"/>
          <w:sz w:val="24"/>
          <w:szCs w:val="24"/>
          <w:lang w:val="cs-CZ"/>
        </w:rPr>
        <w:t>ředitelského volna</w:t>
      </w:r>
      <w:r>
        <w:rPr>
          <w:rFonts w:eastAsia="Times New Roman" w:cs="Times New Roman" w:ascii="Times New Roman" w:hAnsi="Times New Roman"/>
          <w:b w:val="false"/>
          <w:bCs w:val="false"/>
          <w:i w:val="false"/>
          <w:iCs w:val="false"/>
          <w:caps w:val="false"/>
          <w:smallCaps w:val="false"/>
          <w:color w:val="auto"/>
          <w:sz w:val="24"/>
          <w:szCs w:val="24"/>
          <w:lang w:val="cs-CZ"/>
        </w:rPr>
        <w:t xml:space="preserve"> bude v provozu, bude-li přihlášeno alespoň 17 dětí z obou oddělení školní družiny. Provoz v tyto dny je určen pro ty rodiče, kteří nejsou schopni zajistit péči svého dítěte jiným způsobem.</w:t>
      </w:r>
    </w:p>
    <w:p>
      <w:pPr>
        <w:pStyle w:val="ListParagraph"/>
        <w:numPr>
          <w:ilvl w:val="0"/>
          <w:numId w:val="4"/>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 xml:space="preserve">Prominout nebo snížit úhradu poplatku na základě žádosti doložené platným potvrzením o poskytování dávek pomoci v hmotné nouzi nebo potvrzením, že zástupci náleží zvýšení příspěvku na péči podle zákona o sociálních službách nebo potvrzením o pěstounské péči a kopií dokladů, které prokazují, že má nárok na příspěvek na úhradu potřeb dítěte podle zákona o státní sociální podpoře a že je mu příslušný příspěvek skutečně vyplácen. O snížení nebo prominutí poplatku rozhodne ředitel školy podle vyhlášky č. 74/2005 Sb., o zájmovém vzdělávání v platném znění a podle ustanovení školského zákona č. 561/2004 Sb., v platném znění. </w:t>
      </w:r>
    </w:p>
    <w:p>
      <w:pPr>
        <w:pStyle w:val="ListParagraph"/>
        <w:numPr>
          <w:ilvl w:val="0"/>
          <w:numId w:val="4"/>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Být informováni o činnosti ŠD, obracet se na vychovatelky se svými náměty a podněty.</w:t>
      </w:r>
    </w:p>
    <w:p>
      <w:pPr>
        <w:pStyle w:val="ListParagraph"/>
        <w:numPr>
          <w:ilvl w:val="0"/>
          <w:numId w:val="4"/>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Být vychovatelkou informováni o činnosti žáka v ŠD, jeho chování v době pobytu ve ŠD.</w:t>
      </w:r>
    </w:p>
    <w:p>
      <w:pPr>
        <w:pStyle w:val="ListParagraph"/>
        <w:numPr>
          <w:ilvl w:val="0"/>
          <w:numId w:val="4"/>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V případě nespokojenosti se obrátit na ředitele školy.</w:t>
      </w:r>
    </w:p>
    <w:p>
      <w:pPr>
        <w:pStyle w:val="Nadpis4"/>
        <w:keepNext w:val="true"/>
        <w:keepLines/>
        <w:spacing w:lineRule="auto" w:line="259" w:before="40" w:after="0"/>
        <w:jc w:val="both"/>
        <w:rPr>
          <w:rFonts w:ascii="Times New Roman" w:hAnsi="Times New Roman" w:eastAsia="Times New Roman" w:cs="Times New Roman"/>
          <w:b w:val="false"/>
          <w:b w:val="false"/>
          <w:bCs w:val="false"/>
          <w:i/>
          <w:i/>
          <w:iCs/>
          <w:caps w:val="false"/>
          <w:smallCaps w:val="false"/>
          <w:color w:val="auto"/>
          <w:sz w:val="24"/>
          <w:szCs w:val="24"/>
          <w:lang w:val="cs-CZ"/>
        </w:rPr>
      </w:pPr>
      <w:r>
        <w:rPr>
          <w:rFonts w:eastAsia="Times New Roman" w:cs="Times New Roman" w:ascii="Times New Roman" w:hAnsi="Times New Roman"/>
          <w:b/>
          <w:bCs/>
          <w:i w:val="false"/>
          <w:iCs w:val="false"/>
          <w:caps w:val="false"/>
          <w:smallCaps w:val="false"/>
          <w:color w:val="auto"/>
          <w:sz w:val="24"/>
          <w:szCs w:val="24"/>
          <w:lang w:val="cs-CZ"/>
        </w:rPr>
        <w:t>Povinnosti zákonných zástupců</w:t>
      </w:r>
    </w:p>
    <w:p>
      <w:pPr>
        <w:pStyle w:val="ListParagraph"/>
        <w:numPr>
          <w:ilvl w:val="0"/>
          <w:numId w:val="1"/>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Dodržovat dobu pobytu zapsanou v zápisovém lístku; osobní vyzvednutí dítěte rodičem a mimořádné uvolnění dítěte na písemnou žádost rodičů je možné po obědě do 13:00 hod a dále nejdříve v 15:00 hodin. Po písemné dohodě je možné omlouvat i elektronicky.</w:t>
      </w:r>
    </w:p>
    <w:p>
      <w:pPr>
        <w:pStyle w:val="ListParagraph"/>
        <w:numPr>
          <w:ilvl w:val="0"/>
          <w:numId w:val="1"/>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Respektovat provozní dobu družiny a zabezpečit vyzvednutí žáka z družiny do 16:10 hodin. V případě, že si zákonný zástupce nevyzvedne dítě do ukončení provozní doby školní družiny opakovaně (3 x), může ředitel školy na doporučení paní vychovatelky žáky ze školní družiny vyloučit.</w:t>
      </w:r>
    </w:p>
    <w:p>
      <w:pPr>
        <w:pStyle w:val="ListParagraph"/>
        <w:numPr>
          <w:ilvl w:val="0"/>
          <w:numId w:val="1"/>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Informovat vychovatelku o změně zdravotní způsobilosti žáka, o jeho zdravotních potížích nebo o jiných závažných skutečnostech, které by mohly mít vliv na průběh vzdělávání či chování žáka ve ŠD. Zajistit, aby se žák s příznaky infekční choroby nezdržoval v kolektivu ŠD.</w:t>
      </w:r>
    </w:p>
    <w:p>
      <w:pPr>
        <w:pStyle w:val="ListParagraph"/>
        <w:numPr>
          <w:ilvl w:val="0"/>
          <w:numId w:val="1"/>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Oznamovat údaje, které jsou podstatné pro průběh vzdělávání nebo bezpečnost žáka, a změny v těchto údajích.</w:t>
      </w:r>
    </w:p>
    <w:p>
      <w:pPr>
        <w:pStyle w:val="ListParagraph"/>
        <w:numPr>
          <w:ilvl w:val="0"/>
          <w:numId w:val="1"/>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 xml:space="preserve">Uhradit úplatu za školní družinu činí 150,- Kč měsíčně, a to nejpozději do 5. dne daného měsíce. Při neuhrazení měsíční úplaty je zákonný zástupce vedením školy telefonicky nebo emailem vyzván k úhradě platby za školní družinu, a to k 15. dni daného měsíce. </w:t>
      </w:r>
    </w:p>
    <w:p>
      <w:pPr>
        <w:pStyle w:val="ListParagraph"/>
        <w:numPr>
          <w:ilvl w:val="0"/>
          <w:numId w:val="1"/>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Dojde-li k poškození hraček či ostatního zařízení dítětem, je rodič povinen způsobenou škodu uhradit.</w:t>
      </w:r>
    </w:p>
    <w:p>
      <w:pPr>
        <w:pStyle w:val="ListParagraph"/>
        <w:numPr>
          <w:ilvl w:val="0"/>
          <w:numId w:val="1"/>
        </w:numPr>
        <w:spacing w:lineRule="auto" w:line="240" w:before="0" w:after="160"/>
        <w:contextualSpacing/>
        <w:jc w:val="both"/>
        <w:rPr>
          <w:rFonts w:ascii="Times New Roman" w:hAnsi="Times New Roman" w:eastAsia="Times New Roman" w:cs="Times New Roman"/>
          <w:b w:val="false"/>
          <w:b w:val="false"/>
          <w:bCs w:val="false"/>
          <w:i w:val="false"/>
          <w:i w:val="false"/>
          <w:iCs w:val="false"/>
          <w:caps w:val="false"/>
          <w:smallCaps w:val="false"/>
          <w:color w:val="auto"/>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Zdržet se nevhodného chování a vyvolání konfliktu před žáky.</w:t>
      </w:r>
    </w:p>
    <w:p>
      <w:pPr>
        <w:pStyle w:val="Normal"/>
        <w:spacing w:lineRule="auto" w:line="240" w:before="0" w:after="160"/>
        <w:jc w:val="both"/>
        <w:rPr>
          <w:rFonts w:ascii="Times New Roman" w:hAnsi="Times New Roman" w:eastAsia="Times New Roman" w:cs="Times New Roman"/>
          <w:b w:val="false"/>
          <w:b w:val="false"/>
          <w:bCs w:val="false"/>
          <w:i w:val="false"/>
          <w:i w:val="false"/>
          <w:iCs w:val="false"/>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val="false"/>
          <w:iCs w:val="false"/>
          <w:caps w:val="false"/>
          <w:smallCaps w:val="false"/>
          <w:color w:val="auto"/>
          <w:sz w:val="24"/>
          <w:szCs w:val="24"/>
          <w:lang w:val="cs-CZ"/>
        </w:rPr>
        <w:t>Zvláště hrubé slovní a úmyslné fyzické útoky žáka vůči pracovníkům školní družiny se vždy považují za závažné zaviněné porušení povinností stanovených školským zákonem. Za závažné porušení „Vnitřního řádu školní družiny“ mohou být žáci kázeňsky potrestáni nebo vyloučeni ze ŠD.</w:t>
      </w:r>
    </w:p>
    <w:p>
      <w:pPr>
        <w:pStyle w:val="Normal"/>
        <w:spacing w:lineRule="auto" w:line="240" w:before="0" w:after="160"/>
        <w:jc w:val="both"/>
        <w:rPr>
          <w:rFonts w:ascii="Times New Roman" w:hAnsi="Times New Roman" w:eastAsia="Times New Roman" w:cs="Times New Roman"/>
          <w:b w:val="false"/>
          <w:b w:val="false"/>
          <w:bCs w:val="false"/>
          <w:i/>
          <w:i/>
          <w:iCs/>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iCs/>
          <w:caps w:val="false"/>
          <w:smallCaps w:val="false"/>
          <w:color w:val="auto"/>
          <w:sz w:val="24"/>
          <w:szCs w:val="24"/>
          <w:lang w:val="cs-CZ"/>
        </w:rPr>
        <w:t xml:space="preserve">Vnitřní řád školní družiny byl projednán pedagogickou radou dne </w:t>
      </w:r>
      <w:r>
        <w:rPr>
          <w:rFonts w:eastAsia="Times New Roman" w:cs="Times New Roman" w:ascii="Times New Roman" w:hAnsi="Times New Roman"/>
          <w:b w:val="false"/>
          <w:bCs w:val="false"/>
          <w:i/>
          <w:iCs/>
          <w:caps w:val="false"/>
          <w:smallCaps w:val="false"/>
          <w:color w:val="auto"/>
          <w:sz w:val="24"/>
          <w:szCs w:val="24"/>
          <w:lang w:val="cs-CZ"/>
        </w:rPr>
        <w:t>28</w:t>
      </w:r>
      <w:r>
        <w:rPr>
          <w:rFonts w:eastAsia="Times New Roman" w:cs="Times New Roman" w:ascii="Times New Roman" w:hAnsi="Times New Roman"/>
          <w:b w:val="false"/>
          <w:bCs w:val="false"/>
          <w:i/>
          <w:iCs/>
          <w:caps w:val="false"/>
          <w:smallCaps w:val="false"/>
          <w:color w:val="auto"/>
          <w:sz w:val="24"/>
          <w:szCs w:val="24"/>
          <w:lang w:val="cs-CZ"/>
        </w:rPr>
        <w:t>. 9. 202</w:t>
      </w:r>
      <w:r>
        <w:rPr>
          <w:rFonts w:eastAsia="Times New Roman" w:cs="Times New Roman" w:ascii="Times New Roman" w:hAnsi="Times New Roman"/>
          <w:b w:val="false"/>
          <w:bCs w:val="false"/>
          <w:i/>
          <w:iCs/>
          <w:caps w:val="false"/>
          <w:smallCaps w:val="false"/>
          <w:color w:val="auto"/>
          <w:sz w:val="24"/>
          <w:szCs w:val="24"/>
          <w:lang w:val="cs-CZ"/>
        </w:rPr>
        <w:t>5</w:t>
      </w:r>
    </w:p>
    <w:p>
      <w:pPr>
        <w:pStyle w:val="Normal"/>
        <w:spacing w:lineRule="auto" w:line="240" w:before="0" w:after="160"/>
        <w:jc w:val="both"/>
        <w:rPr>
          <w:rFonts w:ascii="Times New Roman" w:hAnsi="Times New Roman" w:eastAsia="Times New Roman" w:cs="Times New Roman"/>
          <w:b w:val="false"/>
          <w:b w:val="false"/>
          <w:bCs w:val="false"/>
          <w:i/>
          <w:i/>
          <w:iCs/>
          <w:caps w:val="false"/>
          <w:smallCaps w:val="false"/>
          <w:color w:val="auto" w:themeColor="text1" w:themeShade="ff" w:themeTint="ff"/>
          <w:sz w:val="24"/>
          <w:szCs w:val="24"/>
          <w:lang w:val="cs-CZ"/>
        </w:rPr>
      </w:pPr>
      <w:r>
        <w:rPr>
          <w:rFonts w:eastAsia="Times New Roman" w:cs="Times New Roman" w:ascii="Times New Roman" w:hAnsi="Times New Roman"/>
          <w:b w:val="false"/>
          <w:bCs w:val="false"/>
          <w:i/>
          <w:iCs/>
          <w:caps w:val="false"/>
          <w:smallCaps w:val="false"/>
          <w:color w:val="auto"/>
          <w:sz w:val="24"/>
          <w:szCs w:val="24"/>
          <w:lang w:val="cs-CZ"/>
        </w:rPr>
        <w:t>Vnitřní řád školní družiny byl projednán Školskou radou dne 1</w:t>
      </w:r>
      <w:r>
        <w:rPr>
          <w:rFonts w:eastAsia="Times New Roman" w:cs="Times New Roman" w:ascii="Times New Roman" w:hAnsi="Times New Roman"/>
          <w:b w:val="false"/>
          <w:bCs w:val="false"/>
          <w:i/>
          <w:iCs/>
          <w:caps w:val="false"/>
          <w:smallCaps w:val="false"/>
          <w:color w:val="auto"/>
          <w:sz w:val="24"/>
          <w:szCs w:val="24"/>
          <w:lang w:val="cs-CZ"/>
        </w:rPr>
        <w:t>4.</w:t>
      </w:r>
      <w:r>
        <w:rPr>
          <w:rFonts w:eastAsia="Times New Roman" w:cs="Times New Roman" w:ascii="Times New Roman" w:hAnsi="Times New Roman"/>
          <w:b w:val="false"/>
          <w:bCs w:val="false"/>
          <w:i/>
          <w:iCs/>
          <w:caps w:val="false"/>
          <w:smallCaps w:val="false"/>
          <w:color w:val="auto"/>
          <w:sz w:val="24"/>
          <w:szCs w:val="24"/>
          <w:lang w:val="cs-CZ"/>
        </w:rPr>
        <w:t xml:space="preserve"> </w:t>
      </w:r>
      <w:r>
        <w:rPr>
          <w:rFonts w:eastAsia="Times New Roman" w:cs="Times New Roman" w:ascii="Times New Roman" w:hAnsi="Times New Roman"/>
          <w:b w:val="false"/>
          <w:bCs w:val="false"/>
          <w:i/>
          <w:iCs/>
          <w:caps w:val="false"/>
          <w:smallCaps w:val="false"/>
          <w:color w:val="auto"/>
          <w:sz w:val="24"/>
          <w:szCs w:val="24"/>
          <w:lang w:val="cs-CZ"/>
        </w:rPr>
        <w:t>10</w:t>
      </w:r>
      <w:r>
        <w:rPr>
          <w:rFonts w:eastAsia="Times New Roman" w:cs="Times New Roman" w:ascii="Times New Roman" w:hAnsi="Times New Roman"/>
          <w:b w:val="false"/>
          <w:bCs w:val="false"/>
          <w:i/>
          <w:iCs/>
          <w:caps w:val="false"/>
          <w:smallCaps w:val="false"/>
          <w:color w:val="auto"/>
          <w:sz w:val="24"/>
          <w:szCs w:val="24"/>
          <w:lang w:val="cs-CZ"/>
        </w:rPr>
        <w:t>. 202</w:t>
      </w:r>
      <w:r>
        <w:rPr>
          <w:rFonts w:eastAsia="Times New Roman" w:cs="Times New Roman" w:ascii="Times New Roman" w:hAnsi="Times New Roman"/>
          <w:b w:val="false"/>
          <w:bCs w:val="false"/>
          <w:i/>
          <w:iCs/>
          <w:caps w:val="false"/>
          <w:smallCaps w:val="false"/>
          <w:color w:val="auto"/>
          <w:sz w:val="24"/>
          <w:szCs w:val="24"/>
          <w:lang w:val="cs-CZ"/>
        </w:rPr>
        <w:t>5</w:t>
      </w:r>
    </w:p>
    <w:sectPr>
      <w:type w:val="nextPage"/>
      <w:pgSz w:w="11906" w:h="16838"/>
      <w:pgMar w:left="1080" w:right="108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ptos">
    <w:charset w:val="ee"/>
    <w:family w:val="roman"/>
    <w:pitch w:val="variable"/>
  </w:font>
  <w:font w:name="Aptos Display">
    <w:charset w:val="ee"/>
    <w:family w:val="roman"/>
    <w:pitch w:val="variable"/>
  </w:font>
  <w:font w:name="Liberation Sans">
    <w:altName w:val="Arial"/>
    <w:charset w:val="ee"/>
    <w:family w:val="swiss"/>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4"/>
        <w:szCs w:val="24"/>
        <w:lang w:val="cs-CZ"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8" w:before="0" w:after="160"/>
      <w:jc w:val="left"/>
    </w:pPr>
    <w:rPr>
      <w:rFonts w:ascii="Aptos" w:hAnsi="Aptos" w:eastAsia="Aptos" w:cs="" w:asciiTheme="minorHAnsi" w:cstheme="minorBidi" w:eastAsiaTheme="minorHAnsi" w:hAnsiTheme="minorHAnsi"/>
      <w:color w:val="auto"/>
      <w:kern w:val="0"/>
      <w:sz w:val="24"/>
      <w:szCs w:val="24"/>
      <w:lang w:val="cs-CZ" w:eastAsia="en-US" w:bidi="ar-SA"/>
    </w:rPr>
  </w:style>
  <w:style w:type="paragraph" w:styleId="Nadpis4">
    <w:name w:val="Heading 4"/>
    <w:basedOn w:val="Normal"/>
    <w:next w:val="Normal"/>
    <w:link w:val="Heading4Char"/>
    <w:uiPriority w:val="9"/>
    <w:unhideWhenUsed/>
    <w:qFormat/>
    <w:pPr>
      <w:keepNext w:val="true"/>
      <w:keepLines/>
      <w:spacing w:before="40" w:after="0"/>
      <w:outlineLvl w:val="3"/>
    </w:pPr>
    <w:rPr>
      <w:rFonts w:ascii="Aptos Display" w:hAnsi="Aptos Display"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Heading4Char" w:customStyle="1">
    <w:name w:val="Heading 4 Char"/>
    <w:basedOn w:val="DefaultParagraphFont"/>
    <w:link w:val="Heading4"/>
    <w:uiPriority w:val="9"/>
    <w:qFormat/>
    <w:rPr>
      <w:rFonts w:ascii="Aptos Display" w:hAnsi="Aptos Display" w:eastAsia="" w:cs="" w:asciiTheme="majorHAnsi" w:cstheme="majorBidi" w:eastAsiaTheme="majorEastAsia" w:hAnsiTheme="majorHAnsi"/>
      <w:i/>
      <w:iCs/>
      <w:color w:val="2E74B5" w:themeColor="accent1" w:themeShade="bf"/>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ListParagraph">
    <w:name w:val="List Paragraph"/>
    <w:basedOn w:val="Normal"/>
    <w:uiPriority w:val="34"/>
    <w:qFormat/>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LibreOffice/7.0.0.3$Windows_X86_64 LibreOffice_project/8061b3e9204bef6b321a21033174034a5e2ea88e</Application>
  <Pages>2</Pages>
  <Words>1046</Words>
  <Characters>5686</Characters>
  <CharactersWithSpaces>6658</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2024-09-01T12:15:52Z</dcterms:created>
  <dc:creator>Romana Bornová</dc:creator>
  <dc:description/>
  <dc:language>cs-CZ</dc:language>
  <cp:lastModifiedBy/>
  <dcterms:modified xsi:type="dcterms:W3CDTF">2025-10-16T08:49:36Z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