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E26" w:rsidRPr="00BD1538" w:rsidRDefault="00336E26" w:rsidP="00FD0477">
      <w:pPr>
        <w:pStyle w:val="Normlnweb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  <w:r w:rsidRPr="00BD1538">
        <w:rPr>
          <w:b/>
          <w:color w:val="000000"/>
          <w:sz w:val="40"/>
          <w:szCs w:val="40"/>
        </w:rPr>
        <w:t>Volební řád pro volby do školské rady</w:t>
      </w:r>
    </w:p>
    <w:p w:rsidR="00336E26" w:rsidRPr="00BD1538" w:rsidRDefault="00336E26" w:rsidP="00FD0477">
      <w:pPr>
        <w:pStyle w:val="Normlnweb"/>
        <w:spacing w:before="0" w:beforeAutospacing="0" w:after="160" w:afterAutospacing="0" w:line="360" w:lineRule="auto"/>
        <w:jc w:val="center"/>
        <w:rPr>
          <w:color w:val="000000"/>
        </w:rPr>
      </w:pPr>
      <w:r w:rsidRPr="00BD1538">
        <w:rPr>
          <w:color w:val="000000"/>
        </w:rPr>
        <w:t>platný pro Základní škol</w:t>
      </w:r>
      <w:r w:rsidR="00BD1538">
        <w:rPr>
          <w:color w:val="000000"/>
        </w:rPr>
        <w:t>u</w:t>
      </w:r>
      <w:r w:rsidRPr="00BD1538">
        <w:rPr>
          <w:color w:val="000000"/>
        </w:rPr>
        <w:t xml:space="preserve"> Lučany nad Nisou</w:t>
      </w:r>
    </w:p>
    <w:p w:rsidR="00336E26" w:rsidRPr="00BD1538" w:rsidRDefault="00336E26" w:rsidP="00336E26">
      <w:pPr>
        <w:pStyle w:val="Normlnweb"/>
        <w:spacing w:before="0" w:beforeAutospacing="0" w:after="160" w:afterAutospacing="0"/>
      </w:pPr>
    </w:p>
    <w:p w:rsidR="00336E26" w:rsidRPr="00336E26" w:rsidRDefault="00336E26" w:rsidP="00336E26">
      <w:pPr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cs-CZ"/>
        </w:rPr>
      </w:pPr>
      <w:r w:rsidRPr="00336E2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cs-CZ"/>
        </w:rPr>
        <w:t>Definice školské rady</w:t>
      </w:r>
    </w:p>
    <w:p w:rsidR="00336E26" w:rsidRPr="00336E26" w:rsidRDefault="00336E26" w:rsidP="0033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6E26" w:rsidRPr="00336E26" w:rsidRDefault="00336E26" w:rsidP="00BD15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Školská rada je nezávislý orgán školy, který má pravomoci a úkoly dané školským zákonem. </w:t>
      </w:r>
    </w:p>
    <w:p w:rsidR="00336E26" w:rsidRPr="00336E26" w:rsidRDefault="00336E26" w:rsidP="00BD15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Hlavním posláním školské rady je vést dialog s vedením školy o tom, jak dobře škola funguje a jak má škola vypadat v budoucnu.</w:t>
      </w:r>
    </w:p>
    <w:p w:rsidR="00336E26" w:rsidRPr="00BD1538" w:rsidRDefault="00336E26" w:rsidP="00336E26">
      <w:pPr>
        <w:pStyle w:val="Normlnweb"/>
        <w:spacing w:before="0" w:beforeAutospacing="0" w:after="160" w:afterAutospacing="0"/>
      </w:pPr>
    </w:p>
    <w:p w:rsidR="00336E26" w:rsidRPr="00336E26" w:rsidRDefault="00336E26" w:rsidP="00336E26">
      <w:pPr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cs-CZ"/>
        </w:rPr>
      </w:pPr>
      <w:r w:rsidRPr="00336E2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cs-CZ"/>
        </w:rPr>
        <w:t>Úvod</w:t>
      </w:r>
    </w:p>
    <w:p w:rsidR="00336E26" w:rsidRPr="00336E26" w:rsidRDefault="00336E26" w:rsidP="0033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6E26" w:rsidRPr="00336E26" w:rsidRDefault="00336E26" w:rsidP="00BD15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Tento volební řád upravuje způsob, jakým probíhají volby členů školské rady.</w:t>
      </w:r>
    </w:p>
    <w:p w:rsidR="00336E26" w:rsidRPr="00336E26" w:rsidRDefault="00336E26" w:rsidP="00BD15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Školská rada má 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336E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členů. Jednu třetinu jmenuje zřizovatel školy dle svého uvážení a další dvě třetiny členů určí volby.</w:t>
      </w:r>
    </w:p>
    <w:p w:rsidR="00336E26" w:rsidRPr="00336E26" w:rsidRDefault="00336E26" w:rsidP="00BD15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Volby probíhají odděleně pro zástupce </w:t>
      </w:r>
    </w:p>
    <w:p w:rsidR="00336E26" w:rsidRPr="00336E26" w:rsidRDefault="00336E26" w:rsidP="00BD1538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 zákonných zástupců žáků, případně zletilých žáků, </w:t>
      </w:r>
    </w:p>
    <w:p w:rsidR="00336E26" w:rsidRPr="00336E26" w:rsidRDefault="00336E26" w:rsidP="00BD1538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 pedagogických pracovníků školy. Z každé skupiny vzejde jedna třetina členů školské rady.</w:t>
      </w:r>
    </w:p>
    <w:p w:rsidR="00336E26" w:rsidRPr="00BD1538" w:rsidRDefault="00336E26" w:rsidP="00BD153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36E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Volí se takový počet členů školské rady, aby po ukončení voleb byla školská rada úplná.</w:t>
      </w:r>
    </w:p>
    <w:p w:rsidR="003807E0" w:rsidRPr="00BD1538" w:rsidRDefault="003807E0" w:rsidP="00BD15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538">
        <w:rPr>
          <w:rFonts w:ascii="Times New Roman" w:eastAsia="Times New Roman" w:hAnsi="Times New Roman" w:cs="Times New Roman"/>
          <w:sz w:val="24"/>
          <w:szCs w:val="24"/>
          <w:lang w:eastAsia="cs-CZ"/>
        </w:rPr>
        <w:t>Volby do školské rady z řad zákonných zástupců probíhají při třídních schůzkách. Voleni jsou vždy dva zástupci.</w:t>
      </w:r>
    </w:p>
    <w:p w:rsidR="003807E0" w:rsidRPr="00BD1538" w:rsidRDefault="003807E0" w:rsidP="00BD15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538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Členství ve školské radě zaniká po uplynutí funkčního období, odstoupením, úmrtím, zrušením školské rady, zánikem školské rady v důsledku zrušení právnické osoby, která vykonává činnost pravomocným odsouzením člena pro úmyslný trestný čin, v případě jmenovaných členů</w:t>
      </w:r>
      <w:r w:rsidR="00BD1538" w:rsidRPr="00BD15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také jejich odvoláním.</w:t>
      </w:r>
    </w:p>
    <w:p w:rsidR="00FD0477" w:rsidRPr="00BD1538" w:rsidRDefault="00FD0477" w:rsidP="00FD047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Členem školské rady může být každá fyzická osoba starší 18 let, plně způsobilá k právním úkonům, která vyslovila souhlas se svým jmenováním nebo svou kandidaturou (zákonný zástupce nezletilého žáka)</w:t>
      </w:r>
    </w:p>
    <w:p w:rsidR="00BD1538" w:rsidRPr="00BD1538" w:rsidRDefault="00BD1538" w:rsidP="00BD15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538">
        <w:rPr>
          <w:rFonts w:ascii="Times New Roman" w:eastAsia="Times New Roman" w:hAnsi="Times New Roman" w:cs="Times New Roman"/>
          <w:sz w:val="24"/>
          <w:szCs w:val="24"/>
          <w:lang w:eastAsia="cs-CZ"/>
        </w:rPr>
        <w:t>Funkci člena školské rady lze vykonávat opakovaně.</w:t>
      </w:r>
    </w:p>
    <w:p w:rsidR="00BD1538" w:rsidRPr="00BD1538" w:rsidRDefault="00BD1538" w:rsidP="00BD15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538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žák, kterého zastupuje, přestal být žákem školy, členství ve školské radě rovněž zaniká.</w:t>
      </w:r>
    </w:p>
    <w:p w:rsidR="00BD1538" w:rsidRPr="00336E26" w:rsidRDefault="00BD1538" w:rsidP="00BD15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538">
        <w:rPr>
          <w:rFonts w:ascii="Times New Roman" w:eastAsia="Times New Roman" w:hAnsi="Times New Roman" w:cs="Times New Roman"/>
          <w:sz w:val="24"/>
          <w:szCs w:val="24"/>
          <w:lang w:eastAsia="cs-CZ"/>
        </w:rPr>
        <w:t>Navrhovatelem může být i kandidát.</w:t>
      </w:r>
    </w:p>
    <w:p w:rsidR="00336E26" w:rsidRDefault="00336E26" w:rsidP="00BD153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36E2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Volby jsou pro voliče i kandidáty dobrovolné, jsou ale důležité pro školu a její budoucnost. Proto je organizujeme s náležitou pozorností a odpovědností.</w:t>
      </w:r>
    </w:p>
    <w:p w:rsidR="00BD1538" w:rsidRPr="00BD1538" w:rsidRDefault="00BD1538" w:rsidP="00BD153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D0477" w:rsidRDefault="00FD0477" w:rsidP="00336E2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FD0477" w:rsidRDefault="00FD0477" w:rsidP="00336E2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3807E0" w:rsidRPr="00FD0477" w:rsidRDefault="003807E0" w:rsidP="00336E2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D047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Hlasování</w:t>
      </w:r>
    </w:p>
    <w:p w:rsidR="003807E0" w:rsidRPr="00BD1538" w:rsidRDefault="003807E0" w:rsidP="00336E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538">
        <w:rPr>
          <w:rFonts w:ascii="Times New Roman" w:hAnsi="Times New Roman" w:cs="Times New Roman"/>
          <w:color w:val="000000"/>
          <w:sz w:val="24"/>
          <w:szCs w:val="24"/>
        </w:rPr>
        <w:t>Hlasování je tajné.</w:t>
      </w:r>
    </w:p>
    <w:p w:rsidR="00BD1538" w:rsidRPr="00BD1538" w:rsidRDefault="00BD1538" w:rsidP="00336E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538">
        <w:rPr>
          <w:rFonts w:ascii="Times New Roman" w:hAnsi="Times New Roman" w:cs="Times New Roman"/>
          <w:color w:val="000000"/>
          <w:sz w:val="24"/>
          <w:szCs w:val="24"/>
        </w:rPr>
        <w:t>Volba bude provedena formou hlasovacích lístků, které zákonní zástupci obdrží při vstupu do školy.</w:t>
      </w:r>
    </w:p>
    <w:p w:rsidR="00BD1538" w:rsidRPr="00BD1538" w:rsidRDefault="00BD1538" w:rsidP="00336E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538">
        <w:rPr>
          <w:rFonts w:ascii="Times New Roman" w:hAnsi="Times New Roman" w:cs="Times New Roman"/>
          <w:color w:val="000000"/>
          <w:sz w:val="24"/>
          <w:szCs w:val="24"/>
        </w:rPr>
        <w:t>Jména navrhovaných kandidátů budou vyvěšena u hlasovacího místa.</w:t>
      </w:r>
    </w:p>
    <w:p w:rsidR="003807E0" w:rsidRPr="00BD1538" w:rsidRDefault="003807E0" w:rsidP="003807E0">
      <w:pPr>
        <w:pStyle w:val="Normlnweb"/>
        <w:spacing w:before="0" w:beforeAutospacing="0" w:after="160" w:afterAutospacing="0"/>
      </w:pPr>
      <w:r w:rsidRPr="00BD1538">
        <w:rPr>
          <w:i/>
          <w:iCs/>
          <w:color w:val="000000"/>
          <w:u w:val="single"/>
        </w:rPr>
        <w:t>varianta s jedním hlasem: </w:t>
      </w:r>
    </w:p>
    <w:p w:rsidR="003807E0" w:rsidRPr="00BD1538" w:rsidRDefault="003807E0" w:rsidP="003807E0">
      <w:pPr>
        <w:pStyle w:val="Normlnweb"/>
        <w:spacing w:before="0" w:beforeAutospacing="0" w:after="160" w:afterAutospacing="0"/>
      </w:pPr>
      <w:r w:rsidRPr="00BD1538">
        <w:rPr>
          <w:color w:val="000000"/>
        </w:rPr>
        <w:t>Každý volič má jeden hlas. Věnuje jej kandidát</w:t>
      </w:r>
      <w:r w:rsidR="000D4E1A">
        <w:rPr>
          <w:color w:val="000000"/>
        </w:rPr>
        <w:t>ovi</w:t>
      </w:r>
      <w:bookmarkStart w:id="0" w:name="_GoBack"/>
      <w:bookmarkEnd w:id="0"/>
      <w:r w:rsidRPr="00BD1538">
        <w:rPr>
          <w:color w:val="000000"/>
        </w:rPr>
        <w:t xml:space="preserve">, jehož zvolení si nejvíce přeje. </w:t>
      </w:r>
    </w:p>
    <w:p w:rsidR="00BD1538" w:rsidRPr="00BD1538" w:rsidRDefault="00BD1538" w:rsidP="00336E2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každého nezletilého žáka může volit pouze jeden zákonný zástupce.</w:t>
      </w:r>
    </w:p>
    <w:p w:rsidR="00BD1538" w:rsidRPr="00BD1538" w:rsidRDefault="00BD1538" w:rsidP="00336E2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Návrhy se podávají korespondenčně, na adresu </w:t>
      </w:r>
      <w:hyperlink r:id="rId4" w:history="1">
        <w:r w:rsidRPr="00BD153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tomas.stregl@zslucany.cz</w:t>
        </w:r>
      </w:hyperlink>
    </w:p>
    <w:p w:rsidR="00BD1538" w:rsidRPr="00FD0477" w:rsidRDefault="00BD1538" w:rsidP="00336E2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D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Návrh musí obsahovat:</w:t>
      </w:r>
    </w:p>
    <w:p w:rsidR="00BD1538" w:rsidRPr="00BD1538" w:rsidRDefault="00BD1538" w:rsidP="00336E2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a) jméno, příjmení</w:t>
      </w:r>
    </w:p>
    <w:p w:rsidR="00BD1538" w:rsidRPr="00BD1538" w:rsidRDefault="00BD1538" w:rsidP="00336E2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b) adresu trvalého pobytu kandidáta</w:t>
      </w:r>
    </w:p>
    <w:p w:rsidR="00BD1538" w:rsidRPr="00BD1538" w:rsidRDefault="00BD1538" w:rsidP="00336E2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c) email</w:t>
      </w:r>
    </w:p>
    <w:p w:rsidR="00BD1538" w:rsidRPr="00BD1538" w:rsidRDefault="00BD1538" w:rsidP="00336E2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d) telefonní kontakt</w:t>
      </w:r>
    </w:p>
    <w:p w:rsidR="00BD1538" w:rsidRPr="00BD1538" w:rsidRDefault="00BD1538" w:rsidP="00336E2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 návrhu musí být přiloženo prohlášení kandidáta, že souhlasí se svou kandidaturou.</w:t>
      </w:r>
    </w:p>
    <w:p w:rsidR="003807E0" w:rsidRPr="00BD1538" w:rsidRDefault="003807E0" w:rsidP="00336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07E0" w:rsidRPr="00FD0477" w:rsidRDefault="003807E0" w:rsidP="003807E0">
      <w:pPr>
        <w:pStyle w:val="Nadpis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D04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Vyhlášení výsled</w:t>
      </w:r>
      <w:r w:rsidR="00FD0477" w:rsidRPr="00FD04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</w:t>
      </w:r>
      <w:r w:rsidRPr="00FD04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ů voleb</w:t>
      </w:r>
    </w:p>
    <w:p w:rsidR="003807E0" w:rsidRPr="00BD1538" w:rsidRDefault="003807E0" w:rsidP="00FD04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7E0" w:rsidRPr="00BD1538" w:rsidRDefault="003807E0" w:rsidP="00FD0477">
      <w:pPr>
        <w:pStyle w:val="Normlnweb"/>
        <w:spacing w:before="0" w:beforeAutospacing="0" w:after="160" w:afterAutospacing="0"/>
        <w:jc w:val="both"/>
      </w:pPr>
      <w:r w:rsidRPr="00BD1538">
        <w:rPr>
          <w:color w:val="000000"/>
        </w:rPr>
        <w:t xml:space="preserve">Ředitel do tří pracovních dnů po obdržené protokolu volební komise doplní nově zvolené členy na seznam členů školské rady na webových stránkách školy. </w:t>
      </w:r>
    </w:p>
    <w:p w:rsidR="003807E0" w:rsidRPr="00BD1538" w:rsidRDefault="003807E0" w:rsidP="00FD0477">
      <w:pPr>
        <w:pStyle w:val="Normlnweb"/>
        <w:spacing w:before="0" w:beforeAutospacing="0" w:after="160" w:afterAutospacing="0"/>
        <w:jc w:val="both"/>
      </w:pPr>
      <w:r w:rsidRPr="00BD1538">
        <w:rPr>
          <w:color w:val="000000"/>
        </w:rPr>
        <w:t>Voličům ředitel oznámí výsledky voleb stejným způsobem, jakým provedl jejich vyhlášení.</w:t>
      </w:r>
    </w:p>
    <w:p w:rsidR="003807E0" w:rsidRPr="00BD1538" w:rsidRDefault="003807E0" w:rsidP="00336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07E0" w:rsidRPr="003807E0" w:rsidRDefault="003807E0" w:rsidP="003807E0">
      <w:pPr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cs-CZ"/>
        </w:rPr>
      </w:pPr>
      <w:r w:rsidRPr="003807E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cs-CZ"/>
        </w:rPr>
        <w:t>Související informace</w:t>
      </w:r>
    </w:p>
    <w:p w:rsidR="003807E0" w:rsidRPr="003807E0" w:rsidRDefault="003807E0" w:rsidP="00380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07E0" w:rsidRPr="003807E0" w:rsidRDefault="003807E0" w:rsidP="00FD04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Kandidát na člena školské rady by si měl důkladně prostudovat zejména dva paragrafy Školského zákona: </w:t>
      </w:r>
    </w:p>
    <w:p w:rsidR="003807E0" w:rsidRPr="003807E0" w:rsidRDefault="003807E0" w:rsidP="00FD0477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§ 167 - upravuje podmínky kandidatury, a  </w:t>
      </w:r>
    </w:p>
    <w:p w:rsidR="003807E0" w:rsidRDefault="003807E0" w:rsidP="00FD0477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807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§ 168 - věnuje se náplni činnosti školské rady.</w:t>
      </w:r>
    </w:p>
    <w:p w:rsidR="00FD0477" w:rsidRPr="003807E0" w:rsidRDefault="00FD0477" w:rsidP="00FD0477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07E0" w:rsidRPr="003807E0" w:rsidRDefault="003807E0" w:rsidP="00FD04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Zájemci o problematiku školských rad mohou čerpat další informace z portálu SkolskeRady.CZ.</w:t>
      </w:r>
    </w:p>
    <w:p w:rsidR="003807E0" w:rsidRPr="00336E26" w:rsidRDefault="003807E0" w:rsidP="00336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6E26" w:rsidRPr="00BD1538" w:rsidRDefault="00336E26" w:rsidP="00336E26">
      <w:pPr>
        <w:pStyle w:val="Normlnweb"/>
        <w:spacing w:before="0" w:beforeAutospacing="0" w:after="160" w:afterAutospacing="0"/>
      </w:pPr>
    </w:p>
    <w:p w:rsidR="00336E26" w:rsidRPr="00BD1538" w:rsidRDefault="00336E26" w:rsidP="00336E26">
      <w:pPr>
        <w:pStyle w:val="Normlnweb"/>
        <w:spacing w:before="0" w:beforeAutospacing="0" w:after="160" w:afterAutospacing="0"/>
      </w:pPr>
    </w:p>
    <w:p w:rsidR="00336E26" w:rsidRPr="00BD1538" w:rsidRDefault="00336E26" w:rsidP="00336E26">
      <w:pPr>
        <w:pStyle w:val="Normlnweb"/>
        <w:spacing w:before="0" w:beforeAutospacing="0" w:after="160" w:afterAutospacing="0"/>
      </w:pPr>
    </w:p>
    <w:p w:rsidR="00155929" w:rsidRPr="00BD1538" w:rsidRDefault="000D4E1A" w:rsidP="0079503D">
      <w:pPr>
        <w:rPr>
          <w:rFonts w:ascii="Times New Roman" w:hAnsi="Times New Roman" w:cs="Times New Roman"/>
          <w:sz w:val="24"/>
          <w:szCs w:val="24"/>
        </w:rPr>
      </w:pPr>
    </w:p>
    <w:sectPr w:rsidR="00155929" w:rsidRPr="00BD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3D"/>
    <w:rsid w:val="000D4E1A"/>
    <w:rsid w:val="00336E26"/>
    <w:rsid w:val="003807E0"/>
    <w:rsid w:val="004671DD"/>
    <w:rsid w:val="0079503D"/>
    <w:rsid w:val="007953CF"/>
    <w:rsid w:val="00BD1538"/>
    <w:rsid w:val="00FD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6ADE"/>
  <w15:chartTrackingRefBased/>
  <w15:docId w15:val="{A62C3E8F-9C5C-40E8-8C0A-AB253DBC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95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6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03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3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36E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D15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00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0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7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1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7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3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8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1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4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9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2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8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8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as.stregl@zsluc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Augustiňáková</dc:creator>
  <cp:keywords/>
  <dc:description/>
  <cp:lastModifiedBy>Markéta Augustiňáková</cp:lastModifiedBy>
  <cp:revision>2</cp:revision>
  <cp:lastPrinted>2025-10-22T05:08:00Z</cp:lastPrinted>
  <dcterms:created xsi:type="dcterms:W3CDTF">2025-10-21T13:19:00Z</dcterms:created>
  <dcterms:modified xsi:type="dcterms:W3CDTF">2025-10-22T05:13:00Z</dcterms:modified>
</cp:coreProperties>
</file>